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0" w:rightFromText="180" w:horzAnchor="margin" w:tblpY="-495"/>
        <w:tblW w:w="10751" w:type="dxa"/>
        <w:tblLayout w:type="fixed"/>
        <w:tblLook w:val="01E0" w:firstRow="1" w:lastRow="1" w:firstColumn="1" w:lastColumn="1" w:noHBand="0" w:noVBand="0"/>
      </w:tblPr>
      <w:tblGrid>
        <w:gridCol w:w="426"/>
        <w:gridCol w:w="3936"/>
        <w:gridCol w:w="2126"/>
        <w:gridCol w:w="4263"/>
      </w:tblGrid>
      <w:tr w:rsidR="009D348E" w:rsidRPr="009D348E" w14:paraId="5539281C" w14:textId="77777777" w:rsidTr="009D348E">
        <w:trPr>
          <w:trHeight w:val="1348"/>
        </w:trPr>
        <w:tc>
          <w:tcPr>
            <w:tcW w:w="4362" w:type="dxa"/>
            <w:gridSpan w:val="2"/>
            <w:shd w:val="clear" w:color="auto" w:fill="auto"/>
          </w:tcPr>
          <w:p w14:paraId="19C04E3C" w14:textId="77777777" w:rsidR="009D348E" w:rsidRDefault="009D348E" w:rsidP="009D348E">
            <w:pPr>
              <w:spacing w:after="0" w:line="240" w:lineRule="auto"/>
              <w:ind w:right="459"/>
              <w:jc w:val="center"/>
              <w:rPr>
                <w:b/>
                <w:bCs/>
                <w:color w:val="3399FF"/>
                <w:lang w:val="kk-KZ"/>
              </w:rPr>
            </w:pPr>
            <w:bookmarkStart w:id="0" w:name="_Hlk194415680"/>
            <w:r w:rsidRPr="00A646AF">
              <w:rPr>
                <w:b/>
                <w:bCs/>
                <w:color w:val="3399FF"/>
              </w:rPr>
              <w:t>Қ</w:t>
            </w:r>
            <w:r>
              <w:rPr>
                <w:b/>
                <w:bCs/>
                <w:color w:val="3399FF"/>
              </w:rPr>
              <w:t>АЗАҚСТАН</w:t>
            </w:r>
            <w:r>
              <w:rPr>
                <w:b/>
                <w:bCs/>
                <w:color w:val="3399FF"/>
                <w:lang w:val="kk-KZ"/>
              </w:rPr>
              <w:t xml:space="preserve"> </w:t>
            </w:r>
          </w:p>
          <w:p w14:paraId="01861A9C" w14:textId="77777777" w:rsidR="009D348E" w:rsidRDefault="009D348E" w:rsidP="009D348E">
            <w:pPr>
              <w:spacing w:after="0" w:line="240" w:lineRule="auto"/>
              <w:ind w:right="459"/>
              <w:jc w:val="center"/>
              <w:rPr>
                <w:b/>
                <w:bCs/>
                <w:color w:val="3399FF"/>
                <w:lang w:val="kk-KZ"/>
              </w:rPr>
            </w:pPr>
            <w:r w:rsidRPr="005D1846">
              <w:rPr>
                <w:b/>
                <w:bCs/>
                <w:color w:val="3399FF"/>
                <w:lang w:val="kk-KZ"/>
              </w:rPr>
              <w:t>РЕСПУБЛИКАСЫ</w:t>
            </w:r>
            <w:r>
              <w:rPr>
                <w:b/>
                <w:bCs/>
                <w:color w:val="3399FF"/>
                <w:lang w:val="kk-KZ"/>
              </w:rPr>
              <w:t>НЫҢ</w:t>
            </w:r>
          </w:p>
          <w:p w14:paraId="10B778BD" w14:textId="77777777" w:rsidR="009D348E" w:rsidRDefault="009D348E" w:rsidP="009D348E">
            <w:pPr>
              <w:spacing w:after="0" w:line="240" w:lineRule="auto"/>
              <w:ind w:right="459"/>
              <w:jc w:val="center"/>
              <w:rPr>
                <w:b/>
                <w:color w:val="3A7298"/>
                <w:sz w:val="32"/>
                <w:szCs w:val="32"/>
                <w:lang w:val="kk-KZ"/>
              </w:rPr>
            </w:pPr>
            <w:r>
              <w:rPr>
                <w:b/>
                <w:bCs/>
                <w:color w:val="3399FF"/>
                <w:lang w:val="kk-KZ"/>
              </w:rPr>
              <w:t>ӨНЕРКӘСІП ЖӘНЕ ҚҰРЫЛЫС</w:t>
            </w:r>
            <w:r w:rsidRPr="005D1846">
              <w:rPr>
                <w:b/>
                <w:bCs/>
                <w:color w:val="3399FF"/>
                <w:lang w:val="kk-KZ"/>
              </w:rPr>
              <w:t xml:space="preserve"> МИНИСТРЛІГІ</w:t>
            </w:r>
          </w:p>
        </w:tc>
        <w:tc>
          <w:tcPr>
            <w:tcW w:w="2126" w:type="dxa"/>
            <w:shd w:val="clear" w:color="auto" w:fill="auto"/>
          </w:tcPr>
          <w:p w14:paraId="699FA8A0" w14:textId="77777777" w:rsidR="009D348E" w:rsidRDefault="009D348E" w:rsidP="009D348E">
            <w:pPr>
              <w:spacing w:after="0" w:line="240" w:lineRule="auto"/>
              <w:jc w:val="center"/>
              <w:rPr>
                <w:lang w:val="kk-KZ"/>
              </w:rPr>
            </w:pPr>
            <w:r>
              <w:rPr>
                <w:noProof/>
              </w:rPr>
              <w:drawing>
                <wp:inline distT="0" distB="0" distL="0" distR="0" wp14:anchorId="7B9A9C42" wp14:editId="75699100">
                  <wp:extent cx="972820" cy="972820"/>
                  <wp:effectExtent l="0" t="0" r="0" b="0"/>
                  <wp:docPr id="5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72820" cy="9728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63" w:type="dxa"/>
            <w:shd w:val="clear" w:color="auto" w:fill="auto"/>
          </w:tcPr>
          <w:p w14:paraId="2D14EFC9" w14:textId="77777777" w:rsidR="009D348E" w:rsidRDefault="009D348E" w:rsidP="009D348E">
            <w:pPr>
              <w:spacing w:after="0" w:line="240" w:lineRule="auto"/>
              <w:jc w:val="center"/>
              <w:rPr>
                <w:b/>
                <w:bCs/>
                <w:color w:val="3399FF"/>
                <w:lang w:val="kk-KZ"/>
              </w:rPr>
            </w:pPr>
            <w:r w:rsidRPr="00A646AF">
              <w:rPr>
                <w:b/>
                <w:bCs/>
                <w:color w:val="3399FF"/>
                <w:lang w:val="kk-KZ"/>
              </w:rPr>
              <w:t xml:space="preserve">МИНИСТЕРСТВО </w:t>
            </w:r>
          </w:p>
          <w:p w14:paraId="173FB229" w14:textId="77777777" w:rsidR="009D348E" w:rsidRDefault="009D348E" w:rsidP="009D348E">
            <w:pPr>
              <w:spacing w:after="0" w:line="240" w:lineRule="auto"/>
              <w:jc w:val="center"/>
              <w:rPr>
                <w:b/>
                <w:bCs/>
                <w:color w:val="3399FF"/>
                <w:lang w:val="kk-KZ"/>
              </w:rPr>
            </w:pPr>
            <w:r>
              <w:rPr>
                <w:b/>
                <w:bCs/>
                <w:color w:val="3399FF"/>
                <w:lang w:val="kk-KZ"/>
              </w:rPr>
              <w:t>ПРОМЫШЛЕННОСТИ И СТРОИТЕЛЬСТВА</w:t>
            </w:r>
          </w:p>
          <w:p w14:paraId="01A294F5" w14:textId="77777777" w:rsidR="009D348E" w:rsidRDefault="009D348E" w:rsidP="009D348E">
            <w:pPr>
              <w:spacing w:after="0" w:line="240" w:lineRule="auto"/>
              <w:jc w:val="center"/>
              <w:rPr>
                <w:b/>
                <w:color w:val="3A7298"/>
                <w:sz w:val="29"/>
                <w:szCs w:val="29"/>
                <w:lang w:val="kk-KZ"/>
              </w:rPr>
            </w:pPr>
            <w:r w:rsidRPr="00A646AF">
              <w:rPr>
                <w:b/>
                <w:bCs/>
                <w:color w:val="3399FF"/>
                <w:lang w:val="kk-KZ"/>
              </w:rPr>
              <w:t xml:space="preserve"> РЕСПУБЛИКИ КАЗАХСТАН</w:t>
            </w:r>
          </w:p>
        </w:tc>
      </w:tr>
      <w:tr w:rsidR="009D348E" w14:paraId="36506CBC" w14:textId="77777777" w:rsidTr="009D348E">
        <w:trPr>
          <w:gridBefore w:val="1"/>
          <w:wBefore w:w="426" w:type="dxa"/>
          <w:trHeight w:val="591"/>
        </w:trPr>
        <w:tc>
          <w:tcPr>
            <w:tcW w:w="3936" w:type="dxa"/>
            <w:shd w:val="clear" w:color="auto" w:fill="auto"/>
          </w:tcPr>
          <w:p w14:paraId="0CC4A15A" w14:textId="77777777" w:rsidR="009D348E" w:rsidRPr="009D348E" w:rsidRDefault="009D348E" w:rsidP="009D348E">
            <w:pPr>
              <w:widowControl w:val="0"/>
              <w:spacing w:after="0"/>
              <w:ind w:right="459"/>
              <w:jc w:val="center"/>
              <w:rPr>
                <w:b/>
                <w:bCs/>
                <w:color w:val="3399FF"/>
                <w:lang w:val="ru-RU"/>
              </w:rPr>
            </w:pPr>
          </w:p>
          <w:p w14:paraId="6E6EBD34" w14:textId="77777777" w:rsidR="009D348E" w:rsidRDefault="009D348E" w:rsidP="009D348E">
            <w:pPr>
              <w:widowControl w:val="0"/>
              <w:spacing w:after="0"/>
              <w:ind w:right="459"/>
              <w:jc w:val="center"/>
              <w:rPr>
                <w:b/>
                <w:bCs/>
                <w:color w:val="3399FF"/>
              </w:rPr>
            </w:pPr>
            <w:r w:rsidRPr="0087566C">
              <w:rPr>
                <w:b/>
                <w:bCs/>
                <w:color w:val="3399FF"/>
              </w:rPr>
              <w:t>БҰЙРЫҚ</w:t>
            </w:r>
          </w:p>
        </w:tc>
        <w:tc>
          <w:tcPr>
            <w:tcW w:w="2126" w:type="dxa"/>
            <w:shd w:val="clear" w:color="auto" w:fill="auto"/>
          </w:tcPr>
          <w:p w14:paraId="295D66FB" w14:textId="77777777" w:rsidR="009D348E" w:rsidRDefault="009D348E" w:rsidP="009D348E">
            <w:pPr>
              <w:spacing w:after="0"/>
              <w:jc w:val="center"/>
              <w:rPr>
                <w:lang w:val="kk-KZ"/>
              </w:rPr>
            </w:pPr>
          </w:p>
        </w:tc>
        <w:tc>
          <w:tcPr>
            <w:tcW w:w="4263" w:type="dxa"/>
            <w:shd w:val="clear" w:color="auto" w:fill="auto"/>
          </w:tcPr>
          <w:p w14:paraId="7F448505" w14:textId="77777777" w:rsidR="009D348E" w:rsidRDefault="009D348E" w:rsidP="009D348E">
            <w:pPr>
              <w:spacing w:after="0" w:line="288" w:lineRule="auto"/>
              <w:jc w:val="center"/>
              <w:rPr>
                <w:b/>
                <w:bCs/>
                <w:color w:val="3399FF"/>
              </w:rPr>
            </w:pPr>
            <w:r>
              <w:rPr>
                <w:noProof/>
                <w:color w:val="3399FF"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1" hidden="0" allowOverlap="1" wp14:anchorId="6DECA51C" wp14:editId="2A87039B">
                      <wp:simplePos x="0" y="0"/>
                      <wp:positionH relativeFrom="column">
                        <wp:posOffset>-3936365</wp:posOffset>
                      </wp:positionH>
                      <wp:positionV relativeFrom="page">
                        <wp:posOffset>70485</wp:posOffset>
                      </wp:positionV>
                      <wp:extent cx="6411595" cy="0"/>
                      <wp:effectExtent l="12700" t="8890" r="14605" b="10160"/>
                      <wp:wrapNone/>
                      <wp:docPr id="6" name="Line 26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Aspect="1"/>
                            </wps:cNvCnPr>
                            <wps:spPr bwMode="auto">
                              <a:xfrm flipV="1">
                                <a:off x="0" y="0"/>
                                <a:ext cx="6411595" cy="0"/>
                              </a:xfrm>
                              <a:prstGeom prst="line">
                                <a:avLst/>
                              </a:prstGeom>
                              <a:noFill/>
                              <a:ln w="15875">
                                <a:solidFill>
                                  <a:srgbClr val="3399FF"/>
                                </a:solidFill>
                                <a:rou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E8B1D43" id="Line 26" o:spid="_x0000_s1026" style="position:absolute;flip:y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" from="-309.95pt,5.55pt" to="194.9pt,5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" strokecolor="#39f" strokeweight="1.25pt">
                      <o:lock v:ext="edit" aspectratio="t" shapetype="f"/>
                      <w10:wrap anchory="page"/>
                    </v:line>
                  </w:pict>
                </mc:Fallback>
              </mc:AlternateContent>
            </w:r>
          </w:p>
          <w:p w14:paraId="02B008DB" w14:textId="77777777" w:rsidR="009D348E" w:rsidRDefault="009D348E" w:rsidP="009D348E">
            <w:pPr>
              <w:spacing w:after="0" w:line="288" w:lineRule="auto"/>
              <w:jc w:val="center"/>
              <w:rPr>
                <w:b/>
                <w:bCs/>
                <w:color w:val="3399FF"/>
                <w:lang w:val="kk-KZ"/>
              </w:rPr>
            </w:pPr>
            <w:r w:rsidRPr="0087566C">
              <w:rPr>
                <w:b/>
                <w:bCs/>
                <w:color w:val="3399FF"/>
              </w:rPr>
              <w:t>ПРИКАЗ</w:t>
            </w:r>
          </w:p>
        </w:tc>
      </w:tr>
    </w:tbl>
    <w:p w14:paraId="29173D62" w14:textId="641825FE" w:rsidR="009D348E" w:rsidRDefault="009D348E" w:rsidP="009D348E">
      <w:pPr>
        <w:pStyle w:val="a3"/>
        <w:rPr>
          <w:b/>
          <w:bCs/>
          <w:color w:val="3399FF"/>
          <w:lang w:eastAsia="ru-RU"/>
        </w:rPr>
      </w:pPr>
      <w:proofErr w:type="gramStart"/>
      <w:r w:rsidRPr="00E04401">
        <w:rPr>
          <w:b/>
          <w:bCs/>
          <w:color w:val="3399FF"/>
          <w:lang w:eastAsia="ru-RU"/>
        </w:rPr>
        <w:t>№  _</w:t>
      </w:r>
      <w:proofErr w:type="gramEnd"/>
      <w:r w:rsidRPr="00E04401">
        <w:rPr>
          <w:b/>
          <w:bCs/>
          <w:color w:val="3399FF"/>
          <w:lang w:eastAsia="ru-RU"/>
        </w:rPr>
        <w:t xml:space="preserve">___________________                                                          </w:t>
      </w:r>
      <w:r>
        <w:rPr>
          <w:b/>
          <w:bCs/>
          <w:color w:val="3399FF"/>
          <w:lang w:eastAsia="ru-RU"/>
        </w:rPr>
        <w:t xml:space="preserve">    </w:t>
      </w:r>
      <w:proofErr w:type="spellStart"/>
      <w:r>
        <w:rPr>
          <w:b/>
          <w:bCs/>
          <w:color w:val="3399FF"/>
          <w:lang w:eastAsia="ru-RU"/>
        </w:rPr>
        <w:t>от</w:t>
      </w:r>
      <w:proofErr w:type="spellEnd"/>
      <w:r>
        <w:rPr>
          <w:b/>
          <w:bCs/>
          <w:color w:val="3399FF"/>
          <w:lang w:eastAsia="ru-RU"/>
        </w:rPr>
        <w:t xml:space="preserve"> «___»    ___________  20</w:t>
      </w:r>
      <w:r>
        <w:rPr>
          <w:color w:val="3A7298"/>
          <w:lang w:val="kk-KZ"/>
        </w:rPr>
        <w:t>___</w:t>
      </w:r>
      <w:r w:rsidRPr="00E04401">
        <w:rPr>
          <w:b/>
          <w:bCs/>
          <w:color w:val="3399FF"/>
          <w:lang w:eastAsia="ru-RU"/>
        </w:rPr>
        <w:t xml:space="preserve">  </w:t>
      </w:r>
      <w:proofErr w:type="spellStart"/>
      <w:r w:rsidRPr="00E04401">
        <w:rPr>
          <w:b/>
          <w:bCs/>
          <w:color w:val="3399FF"/>
          <w:lang w:eastAsia="ru-RU"/>
        </w:rPr>
        <w:t>года</w:t>
      </w:r>
      <w:proofErr w:type="spellEnd"/>
    </w:p>
    <w:p w14:paraId="32FB549D" w14:textId="2D667E9A" w:rsidR="009D348E" w:rsidRDefault="009D348E" w:rsidP="009D348E">
      <w:pPr>
        <w:pStyle w:val="a3"/>
        <w:rPr>
          <w:color w:val="3A7298"/>
        </w:rPr>
      </w:pPr>
      <w:r>
        <w:rPr>
          <w:color w:val="3399FF"/>
          <w:lang w:val="kk-KZ"/>
        </w:rPr>
        <w:t xml:space="preserve">    </w:t>
      </w:r>
      <w:r>
        <w:rPr>
          <w:color w:val="3399FF"/>
          <w:lang w:val="kk-KZ"/>
        </w:rPr>
        <w:t xml:space="preserve">              </w:t>
      </w:r>
      <w:r>
        <w:rPr>
          <w:color w:val="3399FF"/>
          <w:lang w:val="kk-KZ"/>
        </w:rPr>
        <w:t>Астана қ</w:t>
      </w:r>
      <w:proofErr w:type="spellStart"/>
      <w:r>
        <w:rPr>
          <w:color w:val="3399FF"/>
        </w:rPr>
        <w:t>аласы</w:t>
      </w:r>
      <w:proofErr w:type="spellEnd"/>
      <w:r w:rsidRPr="00D31102">
        <w:rPr>
          <w:color w:val="3399FF"/>
          <w:lang w:val="kk-KZ"/>
        </w:rPr>
        <w:t xml:space="preserve">                                                                   </w:t>
      </w:r>
      <w:r>
        <w:rPr>
          <w:color w:val="3399FF"/>
          <w:lang w:val="kk-KZ"/>
        </w:rPr>
        <w:t xml:space="preserve">                                       </w:t>
      </w:r>
      <w:proofErr w:type="spellStart"/>
      <w:r>
        <w:rPr>
          <w:color w:val="3399FF"/>
          <w:lang w:val="kk-KZ"/>
        </w:rPr>
        <w:t>город</w:t>
      </w:r>
      <w:proofErr w:type="spellEnd"/>
    </w:p>
    <w:bookmarkEnd w:id="0"/>
    <w:p w14:paraId="0A2FD5EF" w14:textId="77777777" w:rsidR="003C1FDD" w:rsidRDefault="003C1FDD" w:rsidP="003C1FDD">
      <w:pPr>
        <w:spacing w:after="0" w:line="240" w:lineRule="auto"/>
        <w:jc w:val="right"/>
        <w:rPr>
          <w:b/>
          <w:color w:val="000000"/>
          <w:sz w:val="28"/>
          <w:lang w:val="ru-RU"/>
        </w:rPr>
      </w:pPr>
    </w:p>
    <w:p w14:paraId="741A3797" w14:textId="77777777" w:rsidR="003C1FDD" w:rsidRDefault="003C1FDD" w:rsidP="003C1FDD">
      <w:pPr>
        <w:spacing w:after="0" w:line="240" w:lineRule="auto"/>
        <w:jc w:val="center"/>
        <w:rPr>
          <w:b/>
          <w:color w:val="000000"/>
          <w:sz w:val="28"/>
          <w:lang w:val="ru-RU"/>
        </w:rPr>
      </w:pPr>
    </w:p>
    <w:p w14:paraId="2CD3911F" w14:textId="77777777" w:rsidR="003C1FDD" w:rsidRDefault="003C1FDD" w:rsidP="003C1FDD">
      <w:pPr>
        <w:spacing w:after="0" w:line="240" w:lineRule="auto"/>
        <w:jc w:val="center"/>
        <w:rPr>
          <w:b/>
          <w:color w:val="000000"/>
          <w:sz w:val="28"/>
          <w:lang w:val="ru-RU"/>
        </w:rPr>
      </w:pPr>
    </w:p>
    <w:p w14:paraId="504A2DEE" w14:textId="1447BE78" w:rsidR="008550DE" w:rsidRDefault="003C1FDD" w:rsidP="003C1FDD">
      <w:pPr>
        <w:spacing w:after="0" w:line="240" w:lineRule="auto"/>
        <w:jc w:val="center"/>
        <w:rPr>
          <w:b/>
          <w:color w:val="000000"/>
          <w:sz w:val="28"/>
          <w:lang w:val="ru-RU"/>
        </w:rPr>
      </w:pPr>
      <w:r w:rsidRPr="00FE3DDF">
        <w:rPr>
          <w:b/>
          <w:color w:val="000000"/>
          <w:sz w:val="28"/>
          <w:lang w:val="ru-RU"/>
        </w:rPr>
        <w:t xml:space="preserve">Об утверждении Правил и условий выдачи заключения о предоставлении организациям полномочий или об отказе в предоставлении полномочий </w:t>
      </w:r>
      <w:r w:rsidR="00C700F6">
        <w:rPr>
          <w:b/>
          <w:color w:val="000000"/>
          <w:sz w:val="28"/>
          <w:lang w:val="ru-RU"/>
        </w:rPr>
        <w:br/>
      </w:r>
      <w:r w:rsidRPr="00FE3DDF">
        <w:rPr>
          <w:b/>
          <w:color w:val="000000"/>
          <w:sz w:val="28"/>
          <w:lang w:val="ru-RU"/>
        </w:rPr>
        <w:t>по оформлению паспортов транспортных средств (паспортов шасси транспортных средств) и паспортов самоходных машин и других видов техники, в том числе оформлению электронных паспортов транспортных средств (паспортов шасси транспортных средств) и электронных паспортов самоходных машин и других видов техники</w:t>
      </w:r>
      <w:r w:rsidR="005378FC">
        <w:rPr>
          <w:b/>
          <w:color w:val="000000"/>
          <w:sz w:val="28"/>
          <w:lang w:val="ru-RU"/>
        </w:rPr>
        <w:t xml:space="preserve">, и </w:t>
      </w:r>
      <w:r w:rsidR="005378FC" w:rsidRPr="005378FC">
        <w:rPr>
          <w:b/>
          <w:color w:val="000000"/>
          <w:sz w:val="28"/>
          <w:lang w:val="ru-RU"/>
        </w:rPr>
        <w:t>Правил ведения электронных паспортов транспортных средств (паспортов шасси транспортных средств) и электронных паспортов самоходных машин и других видов техники</w:t>
      </w:r>
    </w:p>
    <w:p w14:paraId="28B805FD" w14:textId="77777777" w:rsidR="005378FC" w:rsidRPr="00FE3DDF" w:rsidRDefault="005378FC" w:rsidP="003C1FDD">
      <w:pPr>
        <w:spacing w:after="0" w:line="240" w:lineRule="auto"/>
        <w:jc w:val="center"/>
        <w:rPr>
          <w:lang w:val="ru-RU"/>
        </w:rPr>
      </w:pPr>
    </w:p>
    <w:p w14:paraId="6DAE5DFC" w14:textId="77777777" w:rsidR="00C700F6" w:rsidRDefault="00C700F6" w:rsidP="003C1FDD">
      <w:pPr>
        <w:spacing w:after="0" w:line="240" w:lineRule="auto"/>
        <w:ind w:firstLine="709"/>
        <w:jc w:val="both"/>
        <w:rPr>
          <w:color w:val="000000"/>
          <w:sz w:val="28"/>
          <w:lang w:val="ru-RU"/>
        </w:rPr>
      </w:pPr>
      <w:bookmarkStart w:id="1" w:name="z4"/>
    </w:p>
    <w:p w14:paraId="134D3C0A" w14:textId="639ECE34" w:rsidR="008550DE" w:rsidRPr="00FE3DDF" w:rsidRDefault="003C1FDD" w:rsidP="003C1FDD">
      <w:pPr>
        <w:spacing w:after="0" w:line="240" w:lineRule="auto"/>
        <w:ind w:firstLine="709"/>
        <w:jc w:val="both"/>
        <w:rPr>
          <w:lang w:val="ru-RU"/>
        </w:rPr>
      </w:pPr>
      <w:r w:rsidRPr="00FE3DDF">
        <w:rPr>
          <w:color w:val="000000"/>
          <w:sz w:val="28"/>
          <w:lang w:val="ru-RU"/>
        </w:rPr>
        <w:t xml:space="preserve">В соответствии с подпунктом 4) статьи 15-1 Закона Республики Казахстан от 17 апреля 2014 года </w:t>
      </w:r>
      <w:r w:rsidR="00C700F6">
        <w:rPr>
          <w:color w:val="000000"/>
          <w:sz w:val="28"/>
          <w:lang w:val="ru-RU"/>
        </w:rPr>
        <w:t>«</w:t>
      </w:r>
      <w:r w:rsidRPr="00FE3DDF">
        <w:rPr>
          <w:color w:val="000000"/>
          <w:sz w:val="28"/>
          <w:lang w:val="ru-RU"/>
        </w:rPr>
        <w:t>О дорожном движении</w:t>
      </w:r>
      <w:r w:rsidR="00C700F6">
        <w:rPr>
          <w:color w:val="000000"/>
          <w:sz w:val="28"/>
          <w:lang w:val="ru-RU"/>
        </w:rPr>
        <w:t>»</w:t>
      </w:r>
      <w:r w:rsidRPr="00FE3DDF">
        <w:rPr>
          <w:color w:val="000000"/>
          <w:sz w:val="28"/>
          <w:lang w:val="ru-RU"/>
        </w:rPr>
        <w:t xml:space="preserve"> ПРИКАЗЫВАЮ:</w:t>
      </w:r>
    </w:p>
    <w:p w14:paraId="0DE28EDD" w14:textId="17983830" w:rsidR="00C4209D" w:rsidRPr="00C4209D" w:rsidRDefault="00C4209D" w:rsidP="003C1FDD">
      <w:pPr>
        <w:spacing w:after="0" w:line="240" w:lineRule="auto"/>
        <w:ind w:firstLine="709"/>
        <w:jc w:val="both"/>
        <w:rPr>
          <w:color w:val="000000"/>
          <w:sz w:val="28"/>
          <w:lang w:val="ru-RU"/>
        </w:rPr>
      </w:pPr>
      <w:bookmarkStart w:id="2" w:name="z5"/>
      <w:bookmarkEnd w:id="1"/>
      <w:r w:rsidRPr="00C4209D">
        <w:rPr>
          <w:color w:val="000000"/>
          <w:sz w:val="28"/>
          <w:lang w:val="ru-RU"/>
        </w:rPr>
        <w:t>1.</w:t>
      </w:r>
      <w:r>
        <w:rPr>
          <w:color w:val="000000"/>
          <w:sz w:val="28"/>
          <w:lang w:val="ru-RU"/>
        </w:rPr>
        <w:t xml:space="preserve"> </w:t>
      </w:r>
      <w:r w:rsidRPr="00C4209D">
        <w:rPr>
          <w:color w:val="000000"/>
          <w:sz w:val="28"/>
          <w:lang w:val="ru-RU"/>
        </w:rPr>
        <w:t>Утвердить</w:t>
      </w:r>
      <w:r>
        <w:rPr>
          <w:color w:val="000000"/>
          <w:sz w:val="28"/>
          <w:lang w:val="ru-RU"/>
        </w:rPr>
        <w:t>:</w:t>
      </w:r>
    </w:p>
    <w:p w14:paraId="6A01E870" w14:textId="77777777" w:rsidR="00C4209D" w:rsidRDefault="00C4209D" w:rsidP="003C1FDD">
      <w:pPr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1) </w:t>
      </w:r>
      <w:r w:rsidRPr="00C4209D">
        <w:rPr>
          <w:sz w:val="28"/>
          <w:szCs w:val="28"/>
          <w:lang w:val="ru-RU"/>
        </w:rPr>
        <w:t>Правила и условия выдачи заключения о предоставлении организациям полномочий или об отказе в предоставлении полномочий по оформлению паспортов транспортных средств (паспортов шасси транспортных средств) и паспортов самоходных машин и других видов техники, в том числе оформлению электронных паспортов транспортных средств (паспортов шасси транспортных средств) и электронных паспортов самоходных машин и других видов техники согласно приложению 1 к настоящему приказу</w:t>
      </w:r>
      <w:r>
        <w:rPr>
          <w:sz w:val="28"/>
          <w:szCs w:val="28"/>
          <w:lang w:val="ru-RU"/>
        </w:rPr>
        <w:t>;</w:t>
      </w:r>
    </w:p>
    <w:p w14:paraId="15050901" w14:textId="26B5372B" w:rsidR="008550DE" w:rsidRDefault="00C4209D" w:rsidP="003C1FDD">
      <w:pPr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2) </w:t>
      </w:r>
      <w:r w:rsidRPr="00C4209D">
        <w:rPr>
          <w:sz w:val="28"/>
          <w:szCs w:val="28"/>
          <w:lang w:val="ru-RU"/>
        </w:rPr>
        <w:t>Правила ведения электронных паспортов транспортных средств (паспортов шасси транспортных средств) и электронных паспортов самоходных машин и других видов техники</w:t>
      </w:r>
      <w:r>
        <w:rPr>
          <w:sz w:val="28"/>
          <w:szCs w:val="28"/>
          <w:lang w:val="ru-RU"/>
        </w:rPr>
        <w:t xml:space="preserve"> согласно приложению 2 к настоящему приказу.</w:t>
      </w:r>
    </w:p>
    <w:p w14:paraId="1CC98476" w14:textId="0F3E3E3C" w:rsidR="005378FC" w:rsidRDefault="005378FC" w:rsidP="003C1FDD">
      <w:pPr>
        <w:spacing w:after="0" w:line="240" w:lineRule="auto"/>
        <w:ind w:firstLine="709"/>
        <w:jc w:val="both"/>
        <w:rPr>
          <w:color w:val="000000"/>
          <w:sz w:val="28"/>
          <w:lang w:val="ru-RU"/>
        </w:rPr>
      </w:pPr>
      <w:r>
        <w:rPr>
          <w:color w:val="000000"/>
          <w:sz w:val="28"/>
          <w:lang w:val="ru-RU"/>
        </w:rPr>
        <w:t>2. Признать утратившими силу:</w:t>
      </w:r>
    </w:p>
    <w:p w14:paraId="79EB5777" w14:textId="7E1FD60E" w:rsidR="005378FC" w:rsidRDefault="005378FC" w:rsidP="003C1FDD">
      <w:pPr>
        <w:spacing w:after="0" w:line="240" w:lineRule="auto"/>
        <w:ind w:firstLine="709"/>
        <w:jc w:val="both"/>
        <w:rPr>
          <w:color w:val="000000"/>
          <w:sz w:val="28"/>
          <w:lang w:val="ru-RU"/>
        </w:rPr>
      </w:pPr>
      <w:r>
        <w:rPr>
          <w:color w:val="000000"/>
          <w:sz w:val="28"/>
          <w:lang w:val="ru-RU"/>
        </w:rPr>
        <w:t xml:space="preserve">1) приказ </w:t>
      </w:r>
      <w:r w:rsidRPr="00A7284B">
        <w:rPr>
          <w:color w:val="000000"/>
          <w:sz w:val="28"/>
          <w:lang w:val="ru-RU"/>
        </w:rPr>
        <w:t>Министра индустрии и инфраструктурного развития Республики Казахстан от 11 апреля 2019 года № 211</w:t>
      </w:r>
      <w:r w:rsidR="00901D2A">
        <w:rPr>
          <w:color w:val="000000"/>
          <w:sz w:val="28"/>
          <w:lang w:val="ru-RU"/>
        </w:rPr>
        <w:t xml:space="preserve"> «</w:t>
      </w:r>
      <w:r w:rsidR="00901D2A" w:rsidRPr="00901D2A">
        <w:rPr>
          <w:color w:val="000000"/>
          <w:sz w:val="28"/>
          <w:lang w:val="ru-RU"/>
        </w:rPr>
        <w:t xml:space="preserve">Об утверждении Правил и условий выдачи заключения о предоставлении организациям полномочий или об отказе в предоставлении полномочий по оформлению паспортов транспортных средств (паспортов шасси транспортных средств) и паспортов самоходных машин и других видов техники, в том числе оформлению </w:t>
      </w:r>
      <w:r w:rsidR="00901D2A" w:rsidRPr="00901D2A">
        <w:rPr>
          <w:color w:val="000000"/>
          <w:sz w:val="28"/>
          <w:lang w:val="ru-RU"/>
        </w:rPr>
        <w:lastRenderedPageBreak/>
        <w:t>электронных паспортов транспортных средств (паспортов шасси транспортных средств) и электронных паспортов самоходных машин и других видов техники</w:t>
      </w:r>
      <w:r w:rsidR="00901D2A">
        <w:rPr>
          <w:color w:val="000000"/>
          <w:sz w:val="28"/>
          <w:lang w:val="ru-RU"/>
        </w:rPr>
        <w:t>»</w:t>
      </w:r>
      <w:r>
        <w:rPr>
          <w:color w:val="000000"/>
          <w:sz w:val="28"/>
          <w:lang w:val="ru-RU"/>
        </w:rPr>
        <w:t xml:space="preserve"> (з</w:t>
      </w:r>
      <w:r w:rsidRPr="00A7284B">
        <w:rPr>
          <w:color w:val="000000"/>
          <w:sz w:val="28"/>
          <w:lang w:val="ru-RU"/>
        </w:rPr>
        <w:t>арегистрирован в Министерстве юстиции Республики Казахстан 16 апреля 2019 года № 18532</w:t>
      </w:r>
      <w:r>
        <w:rPr>
          <w:color w:val="000000"/>
          <w:sz w:val="28"/>
          <w:lang w:val="ru-RU"/>
        </w:rPr>
        <w:t>);</w:t>
      </w:r>
    </w:p>
    <w:p w14:paraId="54875DB3" w14:textId="26612B53" w:rsidR="005378FC" w:rsidRDefault="005378FC" w:rsidP="003C1FDD">
      <w:pPr>
        <w:spacing w:after="0" w:line="240" w:lineRule="auto"/>
        <w:ind w:firstLine="709"/>
        <w:jc w:val="both"/>
        <w:rPr>
          <w:color w:val="000000"/>
          <w:sz w:val="28"/>
          <w:lang w:val="ru-RU"/>
        </w:rPr>
      </w:pPr>
      <w:r>
        <w:rPr>
          <w:color w:val="000000"/>
          <w:sz w:val="28"/>
          <w:lang w:val="ru-RU"/>
        </w:rPr>
        <w:t xml:space="preserve">2) приказ </w:t>
      </w:r>
      <w:r w:rsidRPr="00C4209D">
        <w:rPr>
          <w:color w:val="000000"/>
          <w:sz w:val="28"/>
          <w:lang w:val="ru-RU"/>
        </w:rPr>
        <w:t>Министра промышленности и строительства Республики Казахстан от 23 апреля 2024 года № 149</w:t>
      </w:r>
      <w:r>
        <w:rPr>
          <w:color w:val="000000"/>
          <w:sz w:val="28"/>
          <w:lang w:val="ru-RU"/>
        </w:rPr>
        <w:t xml:space="preserve"> </w:t>
      </w:r>
      <w:r w:rsidR="00901D2A">
        <w:rPr>
          <w:color w:val="000000"/>
          <w:sz w:val="28"/>
          <w:lang w:val="ru-RU"/>
        </w:rPr>
        <w:t>«</w:t>
      </w:r>
      <w:r w:rsidR="00901D2A" w:rsidRPr="00901D2A">
        <w:rPr>
          <w:color w:val="000000"/>
          <w:sz w:val="28"/>
          <w:lang w:val="ru-RU"/>
        </w:rPr>
        <w:t>Об утверждении Правил ведения электронных паспортов транспортных средств (паспортов шасси транспортных средств) и электронных паспортов самоходных машин и других видов техники</w:t>
      </w:r>
      <w:r w:rsidR="00901D2A">
        <w:rPr>
          <w:color w:val="000000"/>
          <w:sz w:val="28"/>
          <w:lang w:val="ru-RU"/>
        </w:rPr>
        <w:t xml:space="preserve">» </w:t>
      </w:r>
      <w:r>
        <w:rPr>
          <w:color w:val="000000"/>
          <w:sz w:val="28"/>
          <w:lang w:val="ru-RU"/>
        </w:rPr>
        <w:t>(з</w:t>
      </w:r>
      <w:r w:rsidRPr="00C4209D">
        <w:rPr>
          <w:color w:val="000000"/>
          <w:sz w:val="28"/>
          <w:lang w:val="ru-RU"/>
        </w:rPr>
        <w:t>арегистрирован в Министерстве юстиции Республики Казахстан 25 апреля 2024 года № 34302</w:t>
      </w:r>
      <w:r>
        <w:rPr>
          <w:color w:val="000000"/>
          <w:sz w:val="28"/>
          <w:lang w:val="ru-RU"/>
        </w:rPr>
        <w:t>)</w:t>
      </w:r>
      <w:r w:rsidR="009D348E">
        <w:rPr>
          <w:color w:val="000000"/>
          <w:sz w:val="28"/>
          <w:lang w:val="ru-RU"/>
        </w:rPr>
        <w:t>;</w:t>
      </w:r>
    </w:p>
    <w:p w14:paraId="424F661A" w14:textId="78C7C685" w:rsidR="009D348E" w:rsidRDefault="00901D2A" w:rsidP="003C1FDD">
      <w:pPr>
        <w:spacing w:after="0" w:line="240" w:lineRule="auto"/>
        <w:ind w:firstLine="709"/>
        <w:jc w:val="both"/>
        <w:rPr>
          <w:color w:val="000000"/>
          <w:sz w:val="28"/>
          <w:lang w:val="ru-RU"/>
        </w:rPr>
      </w:pPr>
      <w:r>
        <w:rPr>
          <w:color w:val="000000"/>
          <w:sz w:val="28"/>
          <w:lang w:val="ru-RU"/>
        </w:rPr>
        <w:t>3) п</w:t>
      </w:r>
      <w:r w:rsidRPr="00901D2A">
        <w:rPr>
          <w:color w:val="000000"/>
          <w:sz w:val="28"/>
          <w:lang w:val="ru-RU"/>
        </w:rPr>
        <w:t>риказ Министра индустрии и инфраструктурного развития Республики Казахстан от 21 декабря 2022 года № 729</w:t>
      </w:r>
      <w:r w:rsidRPr="00901D2A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  <w:lang w:val="ru-RU"/>
        </w:rPr>
        <w:t>«</w:t>
      </w:r>
      <w:r w:rsidRPr="00901D2A">
        <w:rPr>
          <w:color w:val="000000"/>
          <w:sz w:val="28"/>
          <w:lang w:val="ru-RU"/>
        </w:rPr>
        <w:t xml:space="preserve">О внесении изменения в приказ Министра индустрии и инфраструктурного развития Республики Казахстан от 11 апреля 2019 года № 211 </w:t>
      </w:r>
      <w:r>
        <w:rPr>
          <w:color w:val="000000"/>
          <w:sz w:val="28"/>
          <w:lang w:val="ru-RU"/>
        </w:rPr>
        <w:t>«</w:t>
      </w:r>
      <w:r w:rsidRPr="00901D2A">
        <w:rPr>
          <w:color w:val="000000"/>
          <w:sz w:val="28"/>
          <w:lang w:val="ru-RU"/>
        </w:rPr>
        <w:t>Об утверждении Правил и условий выдачи заключения о предоставлении организациям полномочий или об отказе в предоставлении полномочий по оформлению паспортов транспортных средств (паспортов шасси транспортных средств) и паспортов самоходных машин и других видов техники, в том числе оформлению электронных паспортов транспортных средств (паспортов шасси транспортных средств) и электронных паспортов самоходных машин и других видов техники</w:t>
      </w:r>
      <w:r>
        <w:rPr>
          <w:color w:val="000000"/>
          <w:sz w:val="28"/>
          <w:lang w:val="ru-RU"/>
        </w:rPr>
        <w:t>»</w:t>
      </w:r>
      <w:r w:rsidRPr="00901D2A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  <w:lang w:val="ru-RU"/>
        </w:rPr>
        <w:t>(з</w:t>
      </w:r>
      <w:r w:rsidRPr="00C4209D">
        <w:rPr>
          <w:color w:val="000000"/>
          <w:sz w:val="28"/>
          <w:lang w:val="ru-RU"/>
        </w:rPr>
        <w:t xml:space="preserve">арегистрирован в Министерстве юстиции Республики Казахстан </w:t>
      </w:r>
      <w:r w:rsidRPr="00901D2A">
        <w:rPr>
          <w:color w:val="000000"/>
          <w:sz w:val="28"/>
          <w:lang w:val="ru-RU"/>
        </w:rPr>
        <w:t>26 декабря 2022 года № 31275</w:t>
      </w:r>
      <w:r>
        <w:rPr>
          <w:color w:val="000000"/>
          <w:sz w:val="28"/>
          <w:lang w:val="ru-RU"/>
        </w:rPr>
        <w:t>);</w:t>
      </w:r>
    </w:p>
    <w:p w14:paraId="2317E570" w14:textId="4757E4FD" w:rsidR="00901D2A" w:rsidRPr="00FE3DDF" w:rsidRDefault="00901D2A" w:rsidP="003C1FDD">
      <w:pPr>
        <w:spacing w:after="0" w:line="240" w:lineRule="auto"/>
        <w:ind w:firstLine="709"/>
        <w:jc w:val="both"/>
        <w:rPr>
          <w:lang w:val="ru-RU"/>
        </w:rPr>
      </w:pPr>
      <w:r>
        <w:rPr>
          <w:color w:val="000000"/>
          <w:sz w:val="28"/>
          <w:lang w:val="ru-RU"/>
        </w:rPr>
        <w:t xml:space="preserve">4) </w:t>
      </w:r>
      <w:r>
        <w:rPr>
          <w:color w:val="000000"/>
          <w:sz w:val="28"/>
          <w:lang w:val="ru-RU"/>
        </w:rPr>
        <w:t xml:space="preserve">приказ </w:t>
      </w:r>
      <w:r w:rsidRPr="00C4209D">
        <w:rPr>
          <w:color w:val="000000"/>
          <w:sz w:val="28"/>
          <w:lang w:val="ru-RU"/>
        </w:rPr>
        <w:t>Министра промышленности и строительства Республики Казахстан от</w:t>
      </w:r>
      <w:r w:rsidRPr="00901D2A">
        <w:rPr>
          <w:color w:val="000000"/>
          <w:sz w:val="28"/>
          <w:lang w:val="ru-RU"/>
        </w:rPr>
        <w:t xml:space="preserve"> 27 декабря 2024 года № 444</w:t>
      </w:r>
      <w:r w:rsidRPr="00901D2A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  <w:lang w:val="ru-RU"/>
        </w:rPr>
        <w:t>«</w:t>
      </w:r>
      <w:r w:rsidRPr="00901D2A">
        <w:rPr>
          <w:color w:val="000000"/>
          <w:sz w:val="28"/>
          <w:lang w:val="ru-RU"/>
        </w:rPr>
        <w:t xml:space="preserve">О внесении изменения в приказ Министра промышленности и строительства Республики Казахстан от 23 апреля 2024 года № 149 </w:t>
      </w:r>
      <w:r>
        <w:rPr>
          <w:color w:val="000000"/>
          <w:sz w:val="28"/>
          <w:lang w:val="ru-RU"/>
        </w:rPr>
        <w:t>«</w:t>
      </w:r>
      <w:r w:rsidRPr="00901D2A">
        <w:rPr>
          <w:color w:val="000000"/>
          <w:sz w:val="28"/>
          <w:lang w:val="ru-RU"/>
        </w:rPr>
        <w:t>О внесении изменения в приказ Министра промышленности и строительства Республики Казахстан от 23 апреля 2024 года № 149 "Об утверждении Правил ведения электронных паспортов транспортных средств (паспортов шасси транспортных средств) и электронных паспортов самоходных машин и других видов техники</w:t>
      </w:r>
      <w:r>
        <w:rPr>
          <w:color w:val="000000"/>
          <w:sz w:val="28"/>
          <w:lang w:val="ru-RU"/>
        </w:rPr>
        <w:t>» (з</w:t>
      </w:r>
      <w:r w:rsidRPr="00C4209D">
        <w:rPr>
          <w:color w:val="000000"/>
          <w:sz w:val="28"/>
          <w:lang w:val="ru-RU"/>
        </w:rPr>
        <w:t xml:space="preserve">арегистрирован в Министерстве юстиции Республики Казахстан </w:t>
      </w:r>
      <w:r w:rsidRPr="00901D2A">
        <w:rPr>
          <w:color w:val="000000"/>
          <w:sz w:val="28"/>
          <w:lang w:val="ru-RU"/>
        </w:rPr>
        <w:t>27 декабря 2024 года № 35550</w:t>
      </w:r>
      <w:r>
        <w:rPr>
          <w:color w:val="000000"/>
          <w:sz w:val="28"/>
          <w:lang w:val="ru-RU"/>
        </w:rPr>
        <w:t>)</w:t>
      </w:r>
      <w:r>
        <w:rPr>
          <w:color w:val="000000"/>
          <w:sz w:val="28"/>
          <w:lang w:val="ru-RU"/>
        </w:rPr>
        <w:t>.</w:t>
      </w:r>
    </w:p>
    <w:p w14:paraId="7D3715C5" w14:textId="58BDC046" w:rsidR="008550DE" w:rsidRPr="00FE3DDF" w:rsidRDefault="005378FC" w:rsidP="003C1FDD">
      <w:pPr>
        <w:spacing w:after="0" w:line="240" w:lineRule="auto"/>
        <w:ind w:firstLine="709"/>
        <w:jc w:val="both"/>
        <w:rPr>
          <w:lang w:val="ru-RU"/>
        </w:rPr>
      </w:pPr>
      <w:bookmarkStart w:id="3" w:name="z6"/>
      <w:bookmarkEnd w:id="2"/>
      <w:r>
        <w:rPr>
          <w:color w:val="000000"/>
          <w:sz w:val="28"/>
          <w:lang w:val="ru-RU"/>
        </w:rPr>
        <w:t>3</w:t>
      </w:r>
      <w:r w:rsidRPr="00FE3DDF">
        <w:rPr>
          <w:color w:val="000000"/>
          <w:sz w:val="28"/>
          <w:lang w:val="ru-RU"/>
        </w:rPr>
        <w:t>.</w:t>
      </w:r>
      <w:r w:rsidR="00C700F6">
        <w:rPr>
          <w:color w:val="000000"/>
          <w:sz w:val="28"/>
          <w:lang w:val="ru-RU"/>
        </w:rPr>
        <w:t> </w:t>
      </w:r>
      <w:r w:rsidRPr="00FE3DDF">
        <w:rPr>
          <w:color w:val="000000"/>
          <w:sz w:val="28"/>
          <w:lang w:val="ru-RU"/>
        </w:rPr>
        <w:t xml:space="preserve">Комитету </w:t>
      </w:r>
      <w:r w:rsidR="00DF5B3E">
        <w:rPr>
          <w:color w:val="000000"/>
          <w:sz w:val="28"/>
          <w:lang w:val="ru-RU"/>
        </w:rPr>
        <w:t>промышленности</w:t>
      </w:r>
      <w:r w:rsidRPr="00FE3DDF">
        <w:rPr>
          <w:color w:val="000000"/>
          <w:sz w:val="28"/>
          <w:lang w:val="ru-RU"/>
        </w:rPr>
        <w:t xml:space="preserve"> Министерства </w:t>
      </w:r>
      <w:r w:rsidR="00DF5B3E">
        <w:rPr>
          <w:color w:val="000000"/>
          <w:sz w:val="28"/>
          <w:lang w:val="ru-RU"/>
        </w:rPr>
        <w:t>промышленности и строительства</w:t>
      </w:r>
      <w:r w:rsidRPr="00FE3DDF">
        <w:rPr>
          <w:color w:val="000000"/>
          <w:sz w:val="28"/>
          <w:lang w:val="ru-RU"/>
        </w:rPr>
        <w:t xml:space="preserve"> Республики Казахстан в установленном законодательством порядке обеспечить:</w:t>
      </w:r>
    </w:p>
    <w:p w14:paraId="454B1F6D" w14:textId="28163508" w:rsidR="008550DE" w:rsidRPr="00FE3DDF" w:rsidRDefault="003C1FDD" w:rsidP="003C1FDD">
      <w:pPr>
        <w:spacing w:after="0" w:line="240" w:lineRule="auto"/>
        <w:ind w:firstLine="709"/>
        <w:jc w:val="both"/>
        <w:rPr>
          <w:lang w:val="ru-RU"/>
        </w:rPr>
      </w:pPr>
      <w:bookmarkStart w:id="4" w:name="z7"/>
      <w:bookmarkEnd w:id="3"/>
      <w:r w:rsidRPr="00FE3DDF">
        <w:rPr>
          <w:color w:val="000000"/>
          <w:sz w:val="28"/>
          <w:lang w:val="ru-RU"/>
        </w:rPr>
        <w:t>1)</w:t>
      </w:r>
      <w:r w:rsidR="00C700F6">
        <w:rPr>
          <w:color w:val="000000"/>
          <w:sz w:val="28"/>
          <w:lang w:val="ru-RU"/>
        </w:rPr>
        <w:t> </w:t>
      </w:r>
      <w:r w:rsidRPr="00FE3DDF">
        <w:rPr>
          <w:color w:val="000000"/>
          <w:sz w:val="28"/>
          <w:lang w:val="ru-RU"/>
        </w:rPr>
        <w:t>государственную регистрацию настоящего приказа в Министерстве юстиции Республики Казахстан;</w:t>
      </w:r>
    </w:p>
    <w:p w14:paraId="6E0171FC" w14:textId="492BF2CB" w:rsidR="008550DE" w:rsidRPr="00FE3DDF" w:rsidRDefault="003C1FDD" w:rsidP="003C1FDD">
      <w:pPr>
        <w:spacing w:after="0" w:line="240" w:lineRule="auto"/>
        <w:ind w:firstLine="709"/>
        <w:jc w:val="both"/>
        <w:rPr>
          <w:lang w:val="ru-RU"/>
        </w:rPr>
      </w:pPr>
      <w:bookmarkStart w:id="5" w:name="z8"/>
      <w:bookmarkEnd w:id="4"/>
      <w:r w:rsidRPr="00FE3DDF">
        <w:rPr>
          <w:color w:val="000000"/>
          <w:sz w:val="28"/>
          <w:lang w:val="ru-RU"/>
        </w:rPr>
        <w:t>2)</w:t>
      </w:r>
      <w:r w:rsidR="00C700F6">
        <w:rPr>
          <w:color w:val="000000"/>
          <w:sz w:val="28"/>
          <w:lang w:val="ru-RU"/>
        </w:rPr>
        <w:t> </w:t>
      </w:r>
      <w:r w:rsidRPr="00FE3DDF">
        <w:rPr>
          <w:color w:val="000000"/>
          <w:sz w:val="28"/>
          <w:lang w:val="ru-RU"/>
        </w:rPr>
        <w:t xml:space="preserve">в течение десяти календарных дней со дня государственной регистрации настоящего приказа направление на казахском и русском языках в Республиканское государственное предприятие на праве хозяйственного ведения </w:t>
      </w:r>
      <w:r w:rsidR="00C700F6">
        <w:rPr>
          <w:color w:val="000000"/>
          <w:sz w:val="28"/>
          <w:lang w:val="ru-RU"/>
        </w:rPr>
        <w:t>«</w:t>
      </w:r>
      <w:r w:rsidRPr="00FE3DDF">
        <w:rPr>
          <w:color w:val="000000"/>
          <w:sz w:val="28"/>
          <w:lang w:val="ru-RU"/>
        </w:rPr>
        <w:t>Институт законодательства и правовой информации Республики Казахстан</w:t>
      </w:r>
      <w:r w:rsidR="00C700F6">
        <w:rPr>
          <w:color w:val="000000"/>
          <w:sz w:val="28"/>
          <w:lang w:val="ru-RU"/>
        </w:rPr>
        <w:t>»</w:t>
      </w:r>
      <w:r w:rsidRPr="00FE3DDF">
        <w:rPr>
          <w:color w:val="000000"/>
          <w:sz w:val="28"/>
          <w:lang w:val="ru-RU"/>
        </w:rPr>
        <w:t xml:space="preserve"> для официального опубликования и включения в Эталонный контрольный банк нормативных правовых актов Республики Казахстан;</w:t>
      </w:r>
    </w:p>
    <w:p w14:paraId="487EC523" w14:textId="646205DC" w:rsidR="008550DE" w:rsidRDefault="003C1FDD" w:rsidP="003C1FDD">
      <w:pPr>
        <w:spacing w:after="0" w:line="240" w:lineRule="auto"/>
        <w:ind w:firstLine="709"/>
        <w:jc w:val="both"/>
        <w:rPr>
          <w:color w:val="000000"/>
          <w:sz w:val="28"/>
          <w:lang w:val="ru-RU"/>
        </w:rPr>
      </w:pPr>
      <w:bookmarkStart w:id="6" w:name="z9"/>
      <w:bookmarkEnd w:id="5"/>
      <w:r w:rsidRPr="00FE3DDF">
        <w:rPr>
          <w:color w:val="000000"/>
          <w:sz w:val="28"/>
          <w:lang w:val="ru-RU"/>
        </w:rPr>
        <w:lastRenderedPageBreak/>
        <w:t>3)</w:t>
      </w:r>
      <w:r w:rsidR="00C700F6">
        <w:rPr>
          <w:color w:val="000000"/>
          <w:sz w:val="28"/>
          <w:lang w:val="ru-RU"/>
        </w:rPr>
        <w:t> </w:t>
      </w:r>
      <w:r w:rsidRPr="00FE3DDF">
        <w:rPr>
          <w:color w:val="000000"/>
          <w:sz w:val="28"/>
          <w:lang w:val="ru-RU"/>
        </w:rPr>
        <w:t xml:space="preserve">размещение настоящего приказа на интернет-ресурсе Министерства </w:t>
      </w:r>
      <w:r w:rsidR="00DF5B3E">
        <w:rPr>
          <w:color w:val="000000"/>
          <w:sz w:val="28"/>
          <w:lang w:val="ru-RU"/>
        </w:rPr>
        <w:t>промышленности и строительства</w:t>
      </w:r>
      <w:r w:rsidRPr="00FE3DDF">
        <w:rPr>
          <w:color w:val="000000"/>
          <w:sz w:val="28"/>
          <w:lang w:val="ru-RU"/>
        </w:rPr>
        <w:t xml:space="preserve"> Республики Казахстан.</w:t>
      </w:r>
    </w:p>
    <w:p w14:paraId="425D9B78" w14:textId="41AE46CD" w:rsidR="008550DE" w:rsidRPr="00FE3DDF" w:rsidRDefault="00A7284B" w:rsidP="003C1FDD">
      <w:pPr>
        <w:spacing w:after="0" w:line="240" w:lineRule="auto"/>
        <w:ind w:firstLine="709"/>
        <w:jc w:val="both"/>
        <w:rPr>
          <w:lang w:val="ru-RU"/>
        </w:rPr>
      </w:pPr>
      <w:bookmarkStart w:id="7" w:name="z10"/>
      <w:bookmarkEnd w:id="6"/>
      <w:r>
        <w:rPr>
          <w:color w:val="000000"/>
          <w:sz w:val="28"/>
          <w:lang w:val="ru-RU"/>
        </w:rPr>
        <w:t>4</w:t>
      </w:r>
      <w:r w:rsidRPr="00FE3DDF">
        <w:rPr>
          <w:color w:val="000000"/>
          <w:sz w:val="28"/>
          <w:lang w:val="ru-RU"/>
        </w:rPr>
        <w:t>.</w:t>
      </w:r>
      <w:r w:rsidR="00C700F6">
        <w:rPr>
          <w:color w:val="000000"/>
          <w:sz w:val="28"/>
          <w:lang w:val="ru-RU"/>
        </w:rPr>
        <w:t> </w:t>
      </w:r>
      <w:r w:rsidRPr="00FE3DDF">
        <w:rPr>
          <w:color w:val="000000"/>
          <w:sz w:val="28"/>
          <w:lang w:val="ru-RU"/>
        </w:rPr>
        <w:t xml:space="preserve">Контроль за исполнением настоящего приказа возложить на курирующего вице-министра </w:t>
      </w:r>
      <w:r w:rsidR="00DF5B3E">
        <w:rPr>
          <w:color w:val="000000"/>
          <w:sz w:val="28"/>
          <w:lang w:val="ru-RU"/>
        </w:rPr>
        <w:t>промышленности и строительства</w:t>
      </w:r>
      <w:r w:rsidRPr="00FE3DDF">
        <w:rPr>
          <w:color w:val="000000"/>
          <w:sz w:val="28"/>
          <w:lang w:val="ru-RU"/>
        </w:rPr>
        <w:t xml:space="preserve"> Республики Казахстан.</w:t>
      </w:r>
    </w:p>
    <w:p w14:paraId="1C221693" w14:textId="6172CEA4" w:rsidR="008550DE" w:rsidRDefault="00A7284B" w:rsidP="003C1FDD">
      <w:pPr>
        <w:spacing w:after="0" w:line="240" w:lineRule="auto"/>
        <w:ind w:firstLine="709"/>
        <w:jc w:val="both"/>
        <w:rPr>
          <w:color w:val="000000"/>
          <w:sz w:val="28"/>
          <w:lang w:val="ru-RU"/>
        </w:rPr>
      </w:pPr>
      <w:bookmarkStart w:id="8" w:name="z11"/>
      <w:bookmarkEnd w:id="7"/>
      <w:r>
        <w:rPr>
          <w:color w:val="000000"/>
          <w:sz w:val="28"/>
          <w:lang w:val="ru-RU"/>
        </w:rPr>
        <w:t>5</w:t>
      </w:r>
      <w:r w:rsidRPr="00FE3DDF">
        <w:rPr>
          <w:color w:val="000000"/>
          <w:sz w:val="28"/>
          <w:lang w:val="ru-RU"/>
        </w:rPr>
        <w:t>.</w:t>
      </w:r>
      <w:r>
        <w:rPr>
          <w:color w:val="000000"/>
          <w:sz w:val="28"/>
          <w:lang w:val="ru-RU"/>
        </w:rPr>
        <w:t> </w:t>
      </w:r>
      <w:r w:rsidRPr="00FE3DDF">
        <w:rPr>
          <w:color w:val="000000"/>
          <w:sz w:val="28"/>
          <w:lang w:val="ru-RU"/>
        </w:rPr>
        <w:t>Настоящий приказ вводится в действие по истечении десяти календарных дней после дня его первого официального опубликования.</w:t>
      </w:r>
    </w:p>
    <w:p w14:paraId="6D1992F7" w14:textId="05D0599F" w:rsidR="00C700F6" w:rsidRPr="00FE3DDF" w:rsidRDefault="00C700F6" w:rsidP="003C1FDD">
      <w:pPr>
        <w:spacing w:after="0" w:line="240" w:lineRule="auto"/>
        <w:ind w:firstLine="709"/>
        <w:jc w:val="both"/>
        <w:rPr>
          <w:lang w:val="ru-RU"/>
        </w:rPr>
      </w:pPr>
    </w:p>
    <w:bookmarkEnd w:id="8"/>
    <w:p w14:paraId="3FEB6169" w14:textId="657BF4F4" w:rsidR="007F5ABD" w:rsidRDefault="007F5ABD" w:rsidP="003C1FDD">
      <w:pPr>
        <w:spacing w:after="0" w:line="240" w:lineRule="auto"/>
        <w:ind w:firstLine="851"/>
        <w:rPr>
          <w:sz w:val="28"/>
          <w:szCs w:val="28"/>
          <w:lang w:val="ru-RU"/>
        </w:rPr>
      </w:pPr>
    </w:p>
    <w:tbl>
      <w:tblPr>
        <w:tblStyle w:val="ac"/>
        <w:tblpPr w:leftFromText="180" w:rightFromText="180" w:vertAnchor="text" w:horzAnchor="margin" w:tblpXSpec="right" w:tblpY="71"/>
        <w:tblW w:w="90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52"/>
        <w:gridCol w:w="2126"/>
        <w:gridCol w:w="3261"/>
      </w:tblGrid>
      <w:tr w:rsidR="009D348E" w14:paraId="2A964CDB" w14:textId="77777777" w:rsidTr="00FC78DC">
        <w:trPr>
          <w:trHeight w:val="80"/>
        </w:trPr>
        <w:tc>
          <w:tcPr>
            <w:tcW w:w="3652" w:type="dxa"/>
            <w:hideMark/>
          </w:tcPr>
          <w:p w14:paraId="0F4B161A" w14:textId="77777777" w:rsidR="009D348E" w:rsidRDefault="009D348E" w:rsidP="001A1485">
            <w:pPr>
              <w:rPr>
                <w:b/>
                <w:sz w:val="28"/>
                <w:szCs w:val="28"/>
              </w:rPr>
            </w:pPr>
            <w:bookmarkStart w:id="9" w:name="_Hlk194415764"/>
            <w:proofErr w:type="spellStart"/>
            <w:r>
              <w:rPr>
                <w:b/>
                <w:sz w:val="28"/>
                <w:szCs w:val="28"/>
              </w:rPr>
              <w:t>Должность</w:t>
            </w:r>
            <w:proofErr w:type="spellEnd"/>
          </w:p>
        </w:tc>
        <w:tc>
          <w:tcPr>
            <w:tcW w:w="2126" w:type="dxa"/>
          </w:tcPr>
          <w:p w14:paraId="4E9B8E3B" w14:textId="77777777" w:rsidR="009D348E" w:rsidRDefault="009D348E" w:rsidP="001A1485">
            <w:pPr>
              <w:rPr>
                <w:b/>
                <w:sz w:val="28"/>
                <w:szCs w:val="28"/>
                <w:lang w:val="kk-KZ"/>
              </w:rPr>
            </w:pPr>
          </w:p>
        </w:tc>
        <w:tc>
          <w:tcPr>
            <w:tcW w:w="3261" w:type="dxa"/>
            <w:hideMark/>
          </w:tcPr>
          <w:p w14:paraId="40AC3C69" w14:textId="77777777" w:rsidR="009D348E" w:rsidRDefault="009D348E" w:rsidP="001A1485">
            <w:pPr>
              <w:jc w:val="right"/>
              <w:rPr>
                <w:b/>
                <w:sz w:val="28"/>
                <w:szCs w:val="28"/>
                <w:lang w:val="kk-KZ"/>
              </w:rPr>
            </w:pPr>
            <w:r>
              <w:rPr>
                <w:b/>
                <w:sz w:val="28"/>
                <w:szCs w:val="28"/>
                <w:lang w:val="kk-KZ"/>
              </w:rPr>
              <w:t>ФИО</w:t>
            </w:r>
          </w:p>
        </w:tc>
      </w:tr>
      <w:bookmarkEnd w:id="9"/>
    </w:tbl>
    <w:p w14:paraId="5F710EA1" w14:textId="77777777" w:rsidR="009D348E" w:rsidRPr="003C1FDD" w:rsidRDefault="009D348E" w:rsidP="003C1FDD">
      <w:pPr>
        <w:spacing w:after="0" w:line="240" w:lineRule="auto"/>
        <w:ind w:firstLine="851"/>
        <w:rPr>
          <w:sz w:val="28"/>
          <w:szCs w:val="28"/>
          <w:lang w:val="ru-RU"/>
        </w:rPr>
      </w:pPr>
    </w:p>
    <w:sectPr w:rsidR="009D348E" w:rsidRPr="003C1FDD" w:rsidSect="009D348E">
      <w:pgSz w:w="11907" w:h="16839" w:code="9"/>
      <w:pgMar w:top="1418" w:right="851" w:bottom="1418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E454B3" w14:textId="77777777" w:rsidR="00E36E5E" w:rsidRDefault="00E36E5E" w:rsidP="009D348E">
      <w:pPr>
        <w:spacing w:after="0" w:line="240" w:lineRule="auto"/>
      </w:pPr>
      <w:r>
        <w:separator/>
      </w:r>
    </w:p>
  </w:endnote>
  <w:endnote w:type="continuationSeparator" w:id="0">
    <w:p w14:paraId="22C5D934" w14:textId="77777777" w:rsidR="00E36E5E" w:rsidRDefault="00E36E5E" w:rsidP="009D34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43CBC2" w14:textId="77777777" w:rsidR="00E36E5E" w:rsidRDefault="00E36E5E" w:rsidP="009D348E">
      <w:pPr>
        <w:spacing w:after="0" w:line="240" w:lineRule="auto"/>
      </w:pPr>
      <w:r>
        <w:separator/>
      </w:r>
    </w:p>
  </w:footnote>
  <w:footnote w:type="continuationSeparator" w:id="0">
    <w:p w14:paraId="3999EFE3" w14:textId="77777777" w:rsidR="00E36E5E" w:rsidRDefault="00E36E5E" w:rsidP="009D348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84577C"/>
    <w:multiLevelType w:val="hybridMultilevel"/>
    <w:tmpl w:val="8AB84BBA"/>
    <w:lvl w:ilvl="0" w:tplc="35E626BE">
      <w:start w:val="1"/>
      <w:numFmt w:val="decimal"/>
      <w:lvlText w:val="%1)"/>
      <w:lvlJc w:val="left"/>
      <w:pPr>
        <w:ind w:left="1058" w:hanging="360"/>
      </w:pPr>
      <w:rPr>
        <w:rFonts w:hint="default"/>
      </w:rPr>
    </w:lvl>
    <w:lvl w:ilvl="1" w:tplc="10000019" w:tentative="1">
      <w:start w:val="1"/>
      <w:numFmt w:val="lowerLetter"/>
      <w:lvlText w:val="%2."/>
      <w:lvlJc w:val="left"/>
      <w:pPr>
        <w:ind w:left="1778" w:hanging="360"/>
      </w:pPr>
    </w:lvl>
    <w:lvl w:ilvl="2" w:tplc="1000001B" w:tentative="1">
      <w:start w:val="1"/>
      <w:numFmt w:val="lowerRoman"/>
      <w:lvlText w:val="%3."/>
      <w:lvlJc w:val="right"/>
      <w:pPr>
        <w:ind w:left="2498" w:hanging="180"/>
      </w:pPr>
    </w:lvl>
    <w:lvl w:ilvl="3" w:tplc="1000000F" w:tentative="1">
      <w:start w:val="1"/>
      <w:numFmt w:val="decimal"/>
      <w:lvlText w:val="%4."/>
      <w:lvlJc w:val="left"/>
      <w:pPr>
        <w:ind w:left="3218" w:hanging="360"/>
      </w:pPr>
    </w:lvl>
    <w:lvl w:ilvl="4" w:tplc="10000019" w:tentative="1">
      <w:start w:val="1"/>
      <w:numFmt w:val="lowerLetter"/>
      <w:lvlText w:val="%5."/>
      <w:lvlJc w:val="left"/>
      <w:pPr>
        <w:ind w:left="3938" w:hanging="360"/>
      </w:pPr>
    </w:lvl>
    <w:lvl w:ilvl="5" w:tplc="1000001B" w:tentative="1">
      <w:start w:val="1"/>
      <w:numFmt w:val="lowerRoman"/>
      <w:lvlText w:val="%6."/>
      <w:lvlJc w:val="right"/>
      <w:pPr>
        <w:ind w:left="4658" w:hanging="180"/>
      </w:pPr>
    </w:lvl>
    <w:lvl w:ilvl="6" w:tplc="1000000F" w:tentative="1">
      <w:start w:val="1"/>
      <w:numFmt w:val="decimal"/>
      <w:lvlText w:val="%7."/>
      <w:lvlJc w:val="left"/>
      <w:pPr>
        <w:ind w:left="5378" w:hanging="360"/>
      </w:pPr>
    </w:lvl>
    <w:lvl w:ilvl="7" w:tplc="10000019" w:tentative="1">
      <w:start w:val="1"/>
      <w:numFmt w:val="lowerLetter"/>
      <w:lvlText w:val="%8."/>
      <w:lvlJc w:val="left"/>
      <w:pPr>
        <w:ind w:left="6098" w:hanging="360"/>
      </w:pPr>
    </w:lvl>
    <w:lvl w:ilvl="8" w:tplc="1000001B" w:tentative="1">
      <w:start w:val="1"/>
      <w:numFmt w:val="lowerRoman"/>
      <w:lvlText w:val="%9."/>
      <w:lvlJc w:val="right"/>
      <w:pPr>
        <w:ind w:left="6818" w:hanging="180"/>
      </w:pPr>
    </w:lvl>
  </w:abstractNum>
  <w:abstractNum w:abstractNumId="1" w15:restartNumberingAfterBreak="0">
    <w:nsid w:val="61FF2C8F"/>
    <w:multiLevelType w:val="hybridMultilevel"/>
    <w:tmpl w:val="225470B0"/>
    <w:lvl w:ilvl="0" w:tplc="3F8AF90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10000019" w:tentative="1">
      <w:start w:val="1"/>
      <w:numFmt w:val="lowerLetter"/>
      <w:lvlText w:val="%2."/>
      <w:lvlJc w:val="left"/>
      <w:pPr>
        <w:ind w:left="1789" w:hanging="360"/>
      </w:pPr>
    </w:lvl>
    <w:lvl w:ilvl="2" w:tplc="1000001B" w:tentative="1">
      <w:start w:val="1"/>
      <w:numFmt w:val="lowerRoman"/>
      <w:lvlText w:val="%3."/>
      <w:lvlJc w:val="right"/>
      <w:pPr>
        <w:ind w:left="2509" w:hanging="180"/>
      </w:pPr>
    </w:lvl>
    <w:lvl w:ilvl="3" w:tplc="1000000F" w:tentative="1">
      <w:start w:val="1"/>
      <w:numFmt w:val="decimal"/>
      <w:lvlText w:val="%4."/>
      <w:lvlJc w:val="left"/>
      <w:pPr>
        <w:ind w:left="3229" w:hanging="360"/>
      </w:pPr>
    </w:lvl>
    <w:lvl w:ilvl="4" w:tplc="10000019" w:tentative="1">
      <w:start w:val="1"/>
      <w:numFmt w:val="lowerLetter"/>
      <w:lvlText w:val="%5."/>
      <w:lvlJc w:val="left"/>
      <w:pPr>
        <w:ind w:left="3949" w:hanging="360"/>
      </w:pPr>
    </w:lvl>
    <w:lvl w:ilvl="5" w:tplc="1000001B" w:tentative="1">
      <w:start w:val="1"/>
      <w:numFmt w:val="lowerRoman"/>
      <w:lvlText w:val="%6."/>
      <w:lvlJc w:val="right"/>
      <w:pPr>
        <w:ind w:left="4669" w:hanging="180"/>
      </w:pPr>
    </w:lvl>
    <w:lvl w:ilvl="6" w:tplc="1000000F" w:tentative="1">
      <w:start w:val="1"/>
      <w:numFmt w:val="decimal"/>
      <w:lvlText w:val="%7."/>
      <w:lvlJc w:val="left"/>
      <w:pPr>
        <w:ind w:left="5389" w:hanging="360"/>
      </w:pPr>
    </w:lvl>
    <w:lvl w:ilvl="7" w:tplc="10000019" w:tentative="1">
      <w:start w:val="1"/>
      <w:numFmt w:val="lowerLetter"/>
      <w:lvlText w:val="%8."/>
      <w:lvlJc w:val="left"/>
      <w:pPr>
        <w:ind w:left="6109" w:hanging="360"/>
      </w:pPr>
    </w:lvl>
    <w:lvl w:ilvl="8" w:tplc="1000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550DE"/>
    <w:rsid w:val="00022374"/>
    <w:rsid w:val="00067052"/>
    <w:rsid w:val="000C19DD"/>
    <w:rsid w:val="000F41C5"/>
    <w:rsid w:val="00105AFB"/>
    <w:rsid w:val="00136526"/>
    <w:rsid w:val="00167210"/>
    <w:rsid w:val="001843C8"/>
    <w:rsid w:val="001E01F1"/>
    <w:rsid w:val="002305B5"/>
    <w:rsid w:val="00242395"/>
    <w:rsid w:val="002717BB"/>
    <w:rsid w:val="002B3025"/>
    <w:rsid w:val="002D7275"/>
    <w:rsid w:val="002E1C65"/>
    <w:rsid w:val="003448E9"/>
    <w:rsid w:val="003616E8"/>
    <w:rsid w:val="003871EE"/>
    <w:rsid w:val="003C1FDD"/>
    <w:rsid w:val="003D182D"/>
    <w:rsid w:val="003D72D7"/>
    <w:rsid w:val="0041289E"/>
    <w:rsid w:val="004552F4"/>
    <w:rsid w:val="004A7ABF"/>
    <w:rsid w:val="004A7CD6"/>
    <w:rsid w:val="00501656"/>
    <w:rsid w:val="00502E8B"/>
    <w:rsid w:val="00516595"/>
    <w:rsid w:val="00522BA5"/>
    <w:rsid w:val="005378FC"/>
    <w:rsid w:val="005501D9"/>
    <w:rsid w:val="005B0DA8"/>
    <w:rsid w:val="005B1EAA"/>
    <w:rsid w:val="005B5A80"/>
    <w:rsid w:val="005B6E1E"/>
    <w:rsid w:val="005C0453"/>
    <w:rsid w:val="005C5761"/>
    <w:rsid w:val="00602907"/>
    <w:rsid w:val="00612919"/>
    <w:rsid w:val="00614E8F"/>
    <w:rsid w:val="006744F3"/>
    <w:rsid w:val="006A7DF6"/>
    <w:rsid w:val="006B2AE0"/>
    <w:rsid w:val="006C672B"/>
    <w:rsid w:val="006D298B"/>
    <w:rsid w:val="006D78F4"/>
    <w:rsid w:val="006E2BB8"/>
    <w:rsid w:val="00714CA1"/>
    <w:rsid w:val="00727E20"/>
    <w:rsid w:val="00741A02"/>
    <w:rsid w:val="007735C3"/>
    <w:rsid w:val="007C0E5F"/>
    <w:rsid w:val="007C2886"/>
    <w:rsid w:val="007F3B82"/>
    <w:rsid w:val="007F5ABD"/>
    <w:rsid w:val="008550DE"/>
    <w:rsid w:val="00901D2A"/>
    <w:rsid w:val="00936D46"/>
    <w:rsid w:val="00940846"/>
    <w:rsid w:val="00994016"/>
    <w:rsid w:val="009A7940"/>
    <w:rsid w:val="009B25B6"/>
    <w:rsid w:val="009B7731"/>
    <w:rsid w:val="009D348E"/>
    <w:rsid w:val="009E6F4F"/>
    <w:rsid w:val="00A45969"/>
    <w:rsid w:val="00A7284B"/>
    <w:rsid w:val="00A74BAA"/>
    <w:rsid w:val="00A90BED"/>
    <w:rsid w:val="00AF0DE9"/>
    <w:rsid w:val="00AF11BF"/>
    <w:rsid w:val="00B437F9"/>
    <w:rsid w:val="00B50816"/>
    <w:rsid w:val="00B573BF"/>
    <w:rsid w:val="00B72611"/>
    <w:rsid w:val="00B9439D"/>
    <w:rsid w:val="00BD1A3C"/>
    <w:rsid w:val="00BF23B5"/>
    <w:rsid w:val="00C10EE2"/>
    <w:rsid w:val="00C17F81"/>
    <w:rsid w:val="00C4209D"/>
    <w:rsid w:val="00C67196"/>
    <w:rsid w:val="00C700F6"/>
    <w:rsid w:val="00C706DF"/>
    <w:rsid w:val="00CC4C04"/>
    <w:rsid w:val="00CF5CB7"/>
    <w:rsid w:val="00D641F5"/>
    <w:rsid w:val="00D955A7"/>
    <w:rsid w:val="00D964F1"/>
    <w:rsid w:val="00DA113B"/>
    <w:rsid w:val="00DC2DCF"/>
    <w:rsid w:val="00DE61CF"/>
    <w:rsid w:val="00DF5B3E"/>
    <w:rsid w:val="00E303E2"/>
    <w:rsid w:val="00E36E5E"/>
    <w:rsid w:val="00E61F26"/>
    <w:rsid w:val="00E74DD3"/>
    <w:rsid w:val="00E75488"/>
    <w:rsid w:val="00E76993"/>
    <w:rsid w:val="00EB40B2"/>
    <w:rsid w:val="00F16A2F"/>
    <w:rsid w:val="00F33C1E"/>
    <w:rsid w:val="00F71A40"/>
    <w:rsid w:val="00FC78DC"/>
    <w:rsid w:val="00FD30C9"/>
    <w:rsid w:val="00FD6440"/>
    <w:rsid w:val="00FE3DDF"/>
    <w:rsid w:val="00FE74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K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CBC53A4"/>
  <w15:docId w15:val="{A16B3B16-8386-40D7-8794-C0DCE00377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0" w:unhideWhenUsed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  <w:rPr>
      <w:rFonts w:ascii="Times New Roman" w:eastAsia="Times New Roman" w:hAnsi="Times New Roman" w:cs="Times New Roman"/>
    </w:rPr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qFormat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  <w:rPr>
      <w:rFonts w:ascii="Times New Roman" w:eastAsia="Times New Roman" w:hAnsi="Times New Roman" w:cs="Times New Roman"/>
    </w:rPr>
  </w:style>
  <w:style w:type="character" w:customStyle="1" w:styleId="10">
    <w:name w:val="Заголовок 1 Знак"/>
    <w:basedOn w:val="a0"/>
    <w:link w:val="1"/>
    <w:uiPriority w:val="9"/>
    <w:rsid w:val="00841CD9"/>
    <w:rPr>
      <w:rFonts w:ascii="Times New Roman" w:eastAsia="Times New Roman" w:hAnsi="Times New Roman" w:cs="Times New Roman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="Times New Roman" w:eastAsia="Times New Roman" w:hAnsi="Times New Roman" w:cs="Times New Roman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="Times New Roman" w:eastAsia="Times New Roman" w:hAnsi="Times New Roman" w:cs="Times New Roman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="Times New Roman" w:eastAsia="Times New Roman" w:hAnsi="Times New Roman" w:cs="Times New Roman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="Times New Roman" w:eastAsia="Times New Roman" w:hAnsi="Times New Roman" w:cs="Times New Roman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="Times New Roman" w:eastAsia="Times New Roman" w:hAnsi="Times New Roman" w:cs="Times New Roman"/>
    </w:rPr>
  </w:style>
  <w:style w:type="character" w:styleId="aa">
    <w:name w:val="Emphasis"/>
    <w:basedOn w:val="a0"/>
    <w:uiPriority w:val="20"/>
    <w:qFormat/>
    <w:rsid w:val="00D1197D"/>
    <w:rPr>
      <w:rFonts w:ascii="Times New Roman" w:eastAsia="Times New Roman" w:hAnsi="Times New Roman" w:cs="Times New Roman"/>
    </w:rPr>
  </w:style>
  <w:style w:type="character" w:styleId="ab">
    <w:name w:val="Hyperlink"/>
    <w:basedOn w:val="a0"/>
    <w:uiPriority w:val="99"/>
    <w:unhideWhenUsed/>
    <w:rPr>
      <w:rFonts w:ascii="Times New Roman" w:eastAsia="Times New Roman" w:hAnsi="Times New Roman" w:cs="Times New Roman"/>
    </w:rPr>
  </w:style>
  <w:style w:type="table" w:styleId="ac">
    <w:name w:val="Table Grid"/>
    <w:basedOn w:val="a1"/>
    <w:pPr>
      <w:spacing w:after="0" w:line="240" w:lineRule="auto"/>
    </w:pPr>
    <w:rPr>
      <w:rFonts w:ascii="Times New Roman" w:eastAsia="Times New Roman" w:hAnsi="Times New Roman" w:cs="Times New Roman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</w:style>
  <w:style w:type="paragraph" w:customStyle="1" w:styleId="disclaimer">
    <w:name w:val="disclaimer"/>
    <w:basedOn w:val="a"/>
    <w:pPr>
      <w:jc w:val="center"/>
    </w:pPr>
    <w:rPr>
      <w:sz w:val="18"/>
      <w:szCs w:val="18"/>
    </w:rPr>
  </w:style>
  <w:style w:type="paragraph" w:customStyle="1" w:styleId="DocDefaults">
    <w:name w:val="DocDefaults"/>
  </w:style>
  <w:style w:type="paragraph" w:styleId="ae">
    <w:name w:val="Revision"/>
    <w:hidden/>
    <w:uiPriority w:val="99"/>
    <w:unhideWhenUsed/>
    <w:rsid w:val="00FE3DDF"/>
    <w:pPr>
      <w:spacing w:after="0" w:line="240" w:lineRule="auto"/>
    </w:pPr>
    <w:rPr>
      <w:rFonts w:ascii="Times New Roman" w:eastAsia="Times New Roman" w:hAnsi="Times New Roman" w:cs="Times New Roman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727E20"/>
    <w:rPr>
      <w:color w:val="605E5C"/>
      <w:shd w:val="clear" w:color="auto" w:fill="E1DFDD"/>
    </w:rPr>
  </w:style>
  <w:style w:type="paragraph" w:styleId="af">
    <w:name w:val="List Paragraph"/>
    <w:basedOn w:val="a"/>
    <w:uiPriority w:val="99"/>
    <w:unhideWhenUsed/>
    <w:rsid w:val="00C4209D"/>
    <w:pPr>
      <w:ind w:left="720"/>
      <w:contextualSpacing/>
    </w:pPr>
  </w:style>
  <w:style w:type="paragraph" w:styleId="af0">
    <w:name w:val="footer"/>
    <w:basedOn w:val="a"/>
    <w:link w:val="af1"/>
    <w:uiPriority w:val="99"/>
    <w:unhideWhenUsed/>
    <w:rsid w:val="009D348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9D348E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827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5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65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47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75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92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37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54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3</Pages>
  <Words>793</Words>
  <Characters>4525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Adilbek</dc:creator>
  <cp:lastModifiedBy>Гульжан Акимбек</cp:lastModifiedBy>
  <cp:revision>14</cp:revision>
  <dcterms:created xsi:type="dcterms:W3CDTF">2024-11-11T15:49:00Z</dcterms:created>
  <dcterms:modified xsi:type="dcterms:W3CDTF">2025-04-01T11:14:00Z</dcterms:modified>
</cp:coreProperties>
</file>